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E0" w:rsidRDefault="005160E0" w:rsidP="005160E0">
      <w:pPr>
        <w:pStyle w:val="normal0"/>
        <w:rPr>
          <w:rFonts w:ascii="Calibri" w:eastAsia="Calibri" w:hAnsi="Calibri" w:cs="Calibri"/>
          <w:sz w:val="32"/>
          <w:szCs w:val="32"/>
        </w:rPr>
      </w:pPr>
    </w:p>
    <w:p w:rsidR="005160E0" w:rsidRDefault="005160E0">
      <w:pPr>
        <w:pStyle w:val="normal0"/>
        <w:jc w:val="center"/>
        <w:rPr>
          <w:rFonts w:ascii="Calibri" w:eastAsia="Calibri" w:hAnsi="Calibri" w:cs="Calibri"/>
          <w:sz w:val="32"/>
          <w:szCs w:val="32"/>
        </w:rPr>
      </w:pPr>
    </w:p>
    <w:p w:rsidR="005160E0" w:rsidRPr="00DC29C1" w:rsidRDefault="005160E0" w:rsidP="005160E0">
      <w:pPr>
        <w:shd w:val="clear" w:color="auto" w:fill="FFFFFF"/>
        <w:autoSpaceDE w:val="0"/>
        <w:autoSpaceDN w:val="0"/>
        <w:adjustRightInd w:val="0"/>
        <w:spacing w:after="100" w:afterAutospacing="1"/>
        <w:ind w:left="0" w:hanging="2"/>
        <w:jc w:val="center"/>
        <w:rPr>
          <w:rFonts w:ascii="Verdana" w:hAnsi="Verdana"/>
          <w:b/>
          <w:bCs/>
          <w:noProof/>
        </w:rPr>
      </w:pPr>
      <w:r w:rsidRPr="00DC29C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-116840</wp:posOffset>
            </wp:positionV>
            <wp:extent cx="1264920" cy="14319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9C1">
        <w:rPr>
          <w:rFonts w:ascii="Verdana" w:hAnsi="Verdana"/>
          <w:b/>
          <w:bCs/>
          <w:noProof/>
        </w:rPr>
        <w:t xml:space="preserve">St Canice’s Co-Ed Primary School    </w:t>
      </w:r>
    </w:p>
    <w:p w:rsidR="005160E0" w:rsidRPr="00DC29C1" w:rsidRDefault="005160E0" w:rsidP="005160E0">
      <w:pPr>
        <w:shd w:val="clear" w:color="auto" w:fill="FFFFFF"/>
        <w:autoSpaceDE w:val="0"/>
        <w:autoSpaceDN w:val="0"/>
        <w:adjustRightInd w:val="0"/>
        <w:spacing w:after="100" w:afterAutospacing="1"/>
        <w:ind w:left="0" w:hanging="2"/>
        <w:jc w:val="center"/>
        <w:rPr>
          <w:rFonts w:ascii="Verdana" w:hAnsi="Verdana"/>
          <w:b/>
          <w:bCs/>
          <w:noProof/>
        </w:rPr>
      </w:pPr>
      <w:r w:rsidRPr="00DC29C1">
        <w:rPr>
          <w:rFonts w:ascii="Verdana" w:hAnsi="Verdana"/>
          <w:b/>
          <w:bCs/>
          <w:noProof/>
        </w:rPr>
        <w:t>Granges Road, Kilkenny.</w:t>
      </w:r>
    </w:p>
    <w:p w:rsidR="005160E0" w:rsidRPr="00DC29C1" w:rsidRDefault="005160E0" w:rsidP="005160E0">
      <w:pPr>
        <w:tabs>
          <w:tab w:val="left" w:pos="390"/>
          <w:tab w:val="center" w:pos="4702"/>
        </w:tabs>
        <w:ind w:left="2" w:hanging="4"/>
        <w:rPr>
          <w:rFonts w:ascii="Verdana" w:hAnsi="Verdana"/>
          <w:b/>
          <w:sz w:val="36"/>
          <w:szCs w:val="36"/>
        </w:rPr>
      </w:pPr>
    </w:p>
    <w:p w:rsidR="005160E0" w:rsidRPr="00DC29C1" w:rsidRDefault="005160E0" w:rsidP="005160E0">
      <w:pPr>
        <w:tabs>
          <w:tab w:val="left" w:pos="390"/>
          <w:tab w:val="center" w:pos="4702"/>
        </w:tabs>
        <w:ind w:left="2" w:hanging="4"/>
        <w:jc w:val="center"/>
        <w:rPr>
          <w:rFonts w:ascii="Verdana" w:hAnsi="Verdana"/>
          <w:b/>
          <w:sz w:val="36"/>
          <w:szCs w:val="36"/>
        </w:rPr>
      </w:pPr>
      <w:r w:rsidRPr="00DC29C1">
        <w:rPr>
          <w:rFonts w:ascii="Verdana" w:hAnsi="Verdana"/>
          <w:b/>
          <w:sz w:val="36"/>
          <w:szCs w:val="36"/>
        </w:rPr>
        <w:t>Healthy Lunch Policy</w:t>
      </w:r>
    </w:p>
    <w:p w:rsidR="005160E0" w:rsidRPr="00DC29C1" w:rsidRDefault="005160E0" w:rsidP="005160E0">
      <w:pPr>
        <w:shd w:val="clear" w:color="auto" w:fill="FFFFFF"/>
        <w:spacing w:line="225" w:lineRule="atLeast"/>
        <w:ind w:left="1" w:hanging="3"/>
        <w:rPr>
          <w:rFonts w:ascii="Arial" w:hAnsi="Arial" w:cs="Arial"/>
          <w:b/>
          <w:bCs/>
          <w:sz w:val="28"/>
          <w:szCs w:val="28"/>
          <w:lang w:eastAsia="en-GB"/>
        </w:rPr>
      </w:pPr>
      <w:r w:rsidRPr="00DC29C1">
        <w:rPr>
          <w:rFonts w:ascii="Arial" w:hAnsi="Arial" w:cs="Arial"/>
          <w:b/>
          <w:bCs/>
          <w:sz w:val="28"/>
          <w:szCs w:val="28"/>
          <w:lang w:eastAsia="en-GB"/>
        </w:rPr>
        <w:t>Rationale</w:t>
      </w:r>
    </w:p>
    <w:p w:rsidR="005160E0" w:rsidRPr="008A3A75" w:rsidRDefault="005160E0" w:rsidP="005160E0">
      <w:pPr>
        <w:ind w:left="0" w:hanging="2"/>
        <w:rPr>
          <w:rFonts w:ascii="Arial" w:hAnsi="Arial" w:cs="Arial"/>
          <w:sz w:val="23"/>
          <w:szCs w:val="23"/>
          <w:shd w:val="clear" w:color="auto" w:fill="FFFFFF"/>
          <w:lang w:eastAsia="en-GB"/>
        </w:rPr>
      </w:pPr>
      <w:r w:rsidRPr="008A3A75">
        <w:rPr>
          <w:rFonts w:ascii="Arial" w:hAnsi="Arial" w:cs="Arial"/>
          <w:sz w:val="23"/>
          <w:szCs w:val="23"/>
          <w:shd w:val="clear" w:color="auto" w:fill="FFFFFF"/>
          <w:lang w:eastAsia="en-GB"/>
        </w:rPr>
        <w:t>Much of the recent focus on children’s health has been in the areas of nutrition, exercise and rising levels of obesity. It is therefore only right that the school promotes a healthy eating policy that will enable children to participate fully in the school day. By raising nutrition awareness amongst our children we are providing them with a basis to make informed choices about their health into the future.</w:t>
      </w:r>
    </w:p>
    <w:p w:rsidR="005160E0" w:rsidRPr="008A3A75" w:rsidRDefault="005160E0" w:rsidP="005160E0">
      <w:pPr>
        <w:ind w:left="0" w:hanging="2"/>
        <w:rPr>
          <w:rFonts w:ascii="Arial" w:hAnsi="Arial" w:cs="Arial"/>
          <w:sz w:val="23"/>
          <w:szCs w:val="23"/>
          <w:shd w:val="clear" w:color="auto" w:fill="FFFFFF"/>
          <w:lang w:eastAsia="en-GB"/>
        </w:rPr>
      </w:pPr>
      <w:r w:rsidRPr="008A3A75">
        <w:rPr>
          <w:rFonts w:ascii="Arial" w:hAnsi="Arial" w:cs="Arial"/>
          <w:sz w:val="23"/>
          <w:szCs w:val="23"/>
          <w:shd w:val="clear" w:color="auto" w:fill="FFFFFF"/>
          <w:lang w:eastAsia="en-GB"/>
        </w:rPr>
        <w:t>The following policy document, prepared by teachers and children,</w:t>
      </w:r>
      <w:r>
        <w:rPr>
          <w:rFonts w:ascii="Arial" w:hAnsi="Arial" w:cs="Arial"/>
          <w:sz w:val="23"/>
          <w:szCs w:val="23"/>
          <w:shd w:val="clear" w:color="auto" w:fill="FFFFFF"/>
          <w:lang w:eastAsia="en-GB"/>
        </w:rPr>
        <w:t xml:space="preserve"> in collaboration with parents,</w:t>
      </w:r>
      <w:r w:rsidRPr="008A3A75">
        <w:rPr>
          <w:rFonts w:ascii="Arial" w:hAnsi="Arial" w:cs="Arial"/>
          <w:sz w:val="23"/>
          <w:szCs w:val="23"/>
          <w:shd w:val="clear" w:color="auto" w:fill="FFFFFF"/>
          <w:lang w:eastAsia="en-GB"/>
        </w:rPr>
        <w:t xml:space="preserve"> has been shared with the school community via Aladdin and the school website and has been ratified by the Boards of Management.</w:t>
      </w:r>
    </w:p>
    <w:p w:rsidR="005160E0" w:rsidRPr="00DC29C1" w:rsidRDefault="005160E0" w:rsidP="005160E0">
      <w:pPr>
        <w:ind w:left="0" w:hanging="2"/>
        <w:rPr>
          <w:rFonts w:ascii="Arial" w:hAnsi="Arial" w:cs="Arial"/>
          <w:shd w:val="clear" w:color="auto" w:fill="FFFFFF"/>
          <w:lang w:eastAsia="en-GB"/>
        </w:rPr>
      </w:pPr>
    </w:p>
    <w:p w:rsidR="005160E0" w:rsidRPr="00DC29C1" w:rsidRDefault="005160E0" w:rsidP="005160E0">
      <w:pPr>
        <w:shd w:val="clear" w:color="auto" w:fill="FFFFFF"/>
        <w:spacing w:line="225" w:lineRule="atLeast"/>
        <w:ind w:left="1" w:hanging="3"/>
        <w:rPr>
          <w:rFonts w:ascii="Arial" w:hAnsi="Arial" w:cs="Arial"/>
          <w:b/>
          <w:bCs/>
          <w:sz w:val="28"/>
          <w:szCs w:val="28"/>
          <w:lang w:eastAsia="en-GB"/>
        </w:rPr>
      </w:pPr>
      <w:r w:rsidRPr="00DC29C1">
        <w:rPr>
          <w:rFonts w:ascii="Arial" w:hAnsi="Arial" w:cs="Arial"/>
          <w:b/>
          <w:bCs/>
          <w:sz w:val="28"/>
          <w:szCs w:val="28"/>
          <w:lang w:eastAsia="en-GB"/>
        </w:rPr>
        <w:t>Aim</w:t>
      </w:r>
    </w:p>
    <w:p w:rsidR="005160E0" w:rsidRPr="008A3A75" w:rsidRDefault="005160E0" w:rsidP="005160E0">
      <w:pPr>
        <w:ind w:left="0" w:hanging="2"/>
        <w:rPr>
          <w:rFonts w:ascii="Arial" w:hAnsi="Arial" w:cs="Arial"/>
          <w:sz w:val="23"/>
          <w:szCs w:val="23"/>
          <w:shd w:val="clear" w:color="auto" w:fill="FFFFFF"/>
          <w:lang w:eastAsia="en-GB"/>
        </w:rPr>
      </w:pPr>
      <w:r w:rsidRPr="008A3A75">
        <w:rPr>
          <w:rFonts w:ascii="Arial" w:hAnsi="Arial" w:cs="Arial"/>
          <w:sz w:val="23"/>
          <w:szCs w:val="23"/>
          <w:shd w:val="clear" w:color="auto" w:fill="FFFFFF"/>
          <w:lang w:eastAsia="en-GB"/>
        </w:rPr>
        <w:t>The aim of our Healthy Lunch Policy is to promote a culture of healthy eating within the school community.  The policy is intended to be the school norm.</w:t>
      </w:r>
    </w:p>
    <w:p w:rsidR="005160E0" w:rsidRPr="008A3A75" w:rsidRDefault="005160E0" w:rsidP="005160E0">
      <w:pPr>
        <w:ind w:left="0" w:hanging="2"/>
        <w:rPr>
          <w:rFonts w:ascii="Arial" w:hAnsi="Arial" w:cs="Arial"/>
          <w:sz w:val="23"/>
          <w:szCs w:val="23"/>
          <w:shd w:val="clear" w:color="auto" w:fill="FFFFFF"/>
          <w:lang w:eastAsia="en-GB"/>
        </w:rPr>
      </w:pPr>
      <w:r w:rsidRPr="008A3A75">
        <w:rPr>
          <w:rFonts w:ascii="Arial" w:hAnsi="Arial" w:cs="Arial"/>
          <w:sz w:val="23"/>
          <w:szCs w:val="23"/>
          <w:shd w:val="clear" w:color="auto" w:fill="FFFFFF"/>
          <w:lang w:eastAsia="en-GB"/>
        </w:rPr>
        <w:t>This aim will be achieved through the co-operation of all interested parties....</w:t>
      </w:r>
    </w:p>
    <w:p w:rsidR="005160E0" w:rsidRPr="00DC29C1" w:rsidRDefault="005160E0" w:rsidP="005160E0">
      <w:pPr>
        <w:shd w:val="clear" w:color="auto" w:fill="FFFFFF"/>
        <w:spacing w:line="225" w:lineRule="atLeast"/>
        <w:ind w:left="0" w:hanging="2"/>
        <w:jc w:val="center"/>
        <w:rPr>
          <w:rFonts w:ascii="Arial" w:hAnsi="Arial" w:cs="Arial"/>
          <w:sz w:val="18"/>
          <w:szCs w:val="18"/>
          <w:lang w:eastAsia="en-GB"/>
        </w:rPr>
      </w:pPr>
      <w:r w:rsidRPr="00DC29C1">
        <w:rPr>
          <w:rFonts w:ascii="Arial" w:hAnsi="Arial" w:cs="Arial"/>
          <w:sz w:val="18"/>
          <w:szCs w:val="18"/>
          <w:lang w:eastAsia="en-GB"/>
        </w:rPr>
        <w:t> </w:t>
      </w:r>
    </w:p>
    <w:p w:rsidR="005160E0" w:rsidRPr="00DC29C1" w:rsidRDefault="005160E0" w:rsidP="005160E0">
      <w:pPr>
        <w:shd w:val="clear" w:color="auto" w:fill="FFFFFF"/>
        <w:spacing w:line="225" w:lineRule="atLeast"/>
        <w:ind w:left="0" w:hanging="2"/>
        <w:rPr>
          <w:rFonts w:ascii="Arial" w:hAnsi="Arial" w:cs="Arial"/>
          <w:b/>
          <w:bCs/>
          <w:u w:val="single"/>
          <w:lang w:eastAsia="en-GB"/>
        </w:rPr>
      </w:pPr>
      <w:r w:rsidRPr="00DC29C1">
        <w:rPr>
          <w:rFonts w:ascii="Arial" w:hAnsi="Arial" w:cs="Arial"/>
          <w:b/>
          <w:bCs/>
          <w:u w:val="single"/>
          <w:lang w:eastAsia="en-GB"/>
        </w:rPr>
        <w:t>Roles and Responsibilities:</w:t>
      </w:r>
    </w:p>
    <w:p w:rsidR="005160E0" w:rsidRPr="00DC29C1" w:rsidRDefault="005160E0" w:rsidP="005160E0">
      <w:pPr>
        <w:shd w:val="clear" w:color="auto" w:fill="FFFFFF"/>
        <w:spacing w:line="225" w:lineRule="atLeast"/>
        <w:ind w:left="0" w:hanging="2"/>
        <w:rPr>
          <w:rFonts w:ascii="Arial" w:hAnsi="Arial" w:cs="Arial"/>
          <w:b/>
          <w:bCs/>
          <w:u w:val="single"/>
          <w:lang w:eastAsia="en-GB"/>
        </w:rPr>
      </w:pPr>
    </w:p>
    <w:p w:rsidR="005160E0" w:rsidRPr="00DC29C1" w:rsidRDefault="005160E0" w:rsidP="005160E0">
      <w:pPr>
        <w:shd w:val="clear" w:color="auto" w:fill="FFFFFF"/>
        <w:spacing w:line="225" w:lineRule="atLeast"/>
        <w:ind w:left="0" w:hanging="2"/>
        <w:rPr>
          <w:rFonts w:ascii="Arial" w:hAnsi="Arial" w:cs="Arial"/>
          <w:lang w:eastAsia="en-GB"/>
        </w:rPr>
      </w:pPr>
      <w:r w:rsidRPr="00DC29C1">
        <w:rPr>
          <w:rFonts w:ascii="Arial" w:hAnsi="Arial" w:cs="Arial"/>
          <w:b/>
          <w:bCs/>
          <w:lang w:eastAsia="en-GB"/>
        </w:rPr>
        <w:t>Role of School: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To promote and encourage healthy eating by incorporating the healthy eating message into the school day through both formal and informal lessons.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To provide clear guidance in relation to suitable school lunches/snacks;</w:t>
      </w:r>
    </w:p>
    <w:p w:rsidR="005160E0" w:rsidRPr="008A3A75" w:rsidRDefault="005160E0" w:rsidP="005160E0">
      <w:pPr>
        <w:pStyle w:val="ListParagraph"/>
        <w:numPr>
          <w:ilvl w:val="0"/>
          <w:numId w:val="7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23"/>
          <w:szCs w:val="23"/>
          <w:lang w:eastAsia="en-GB"/>
        </w:rPr>
      </w:pPr>
      <w:r w:rsidRPr="008A3A75">
        <w:rPr>
          <w:rFonts w:ascii="Arial" w:eastAsia="Times New Roman" w:hAnsi="Arial" w:cs="Arial"/>
          <w:sz w:val="23"/>
          <w:szCs w:val="23"/>
          <w:lang w:eastAsia="en-GB"/>
        </w:rPr>
        <w:t>Ideas for healthy lunches will be discussed and shared among children.</w:t>
      </w:r>
    </w:p>
    <w:p w:rsidR="005160E0" w:rsidRPr="008A3A75" w:rsidRDefault="005160E0" w:rsidP="005160E0">
      <w:pPr>
        <w:pStyle w:val="ListParagraph"/>
        <w:numPr>
          <w:ilvl w:val="0"/>
          <w:numId w:val="7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23"/>
          <w:szCs w:val="23"/>
          <w:lang w:eastAsia="en-GB"/>
        </w:rPr>
      </w:pPr>
      <w:r w:rsidRPr="008A3A75">
        <w:rPr>
          <w:rFonts w:ascii="Arial" w:eastAsia="Times New Roman" w:hAnsi="Arial" w:cs="Arial"/>
          <w:sz w:val="23"/>
          <w:szCs w:val="23"/>
          <w:lang w:eastAsia="en-GB"/>
        </w:rPr>
        <w:t>As part of the Social Personal and Health Education curriculum, reasons for healthy eating will be discussed with the children regularly by staff.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i/>
          <w:iCs/>
          <w:sz w:val="23"/>
          <w:szCs w:val="23"/>
          <w:lang w:eastAsia="en-GB"/>
        </w:rPr>
        <w:t>The Healthy Food Pyramid</w:t>
      </w:r>
      <w:r w:rsidRPr="008A3A75">
        <w:rPr>
          <w:rFonts w:ascii="Arial" w:hAnsi="Arial" w:cs="Arial"/>
          <w:sz w:val="23"/>
          <w:szCs w:val="23"/>
          <w:lang w:eastAsia="en-GB"/>
        </w:rPr>
        <w:t> will be displayed on the whiteboard from time to time and referred to as part of the S.P.H.E. curriculum</w:t>
      </w:r>
    </w:p>
    <w:p w:rsidR="005160E0" w:rsidRPr="00CC5248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The Principal and class teachers will occasionally carry out spot checks and praise children who have brought in a healthy lunch.  Whilst implementing the Healthy Lunch Policy, teachers will use a common sense approach to any particular dietary issues or needs.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A healthy - eating promotion week will be held in January.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T</w:t>
      </w:r>
      <w:r w:rsidRPr="008A3A75">
        <w:rPr>
          <w:rFonts w:ascii="Arial" w:hAnsi="Arial" w:cs="Arial"/>
          <w:sz w:val="23"/>
          <w:szCs w:val="23"/>
          <w:lang w:eastAsia="en-GB"/>
        </w:rPr>
        <w:t xml:space="preserve">he “Healthy Eating” message </w:t>
      </w:r>
      <w:r>
        <w:rPr>
          <w:rFonts w:ascii="Arial" w:hAnsi="Arial" w:cs="Arial"/>
          <w:sz w:val="23"/>
          <w:szCs w:val="23"/>
          <w:lang w:eastAsia="en-GB"/>
        </w:rPr>
        <w:t>will be</w:t>
      </w:r>
      <w:r w:rsidRPr="008A3A75">
        <w:rPr>
          <w:rFonts w:ascii="Arial" w:hAnsi="Arial" w:cs="Arial"/>
          <w:sz w:val="23"/>
          <w:szCs w:val="23"/>
          <w:lang w:eastAsia="en-GB"/>
        </w:rPr>
        <w:t xml:space="preserve"> communicate</w:t>
      </w:r>
      <w:r>
        <w:rPr>
          <w:rFonts w:ascii="Arial" w:hAnsi="Arial" w:cs="Arial"/>
          <w:sz w:val="23"/>
          <w:szCs w:val="23"/>
          <w:lang w:eastAsia="en-GB"/>
        </w:rPr>
        <w:t>d</w:t>
      </w:r>
      <w:r w:rsidRPr="008A3A75">
        <w:rPr>
          <w:rFonts w:ascii="Arial" w:hAnsi="Arial" w:cs="Arial"/>
          <w:sz w:val="23"/>
          <w:szCs w:val="23"/>
          <w:lang w:eastAsia="en-GB"/>
        </w:rPr>
        <w:t xml:space="preserve"> to parents via the school’s website</w:t>
      </w:r>
      <w:r>
        <w:rPr>
          <w:rFonts w:ascii="Arial" w:hAnsi="Arial" w:cs="Arial"/>
          <w:sz w:val="23"/>
          <w:szCs w:val="23"/>
          <w:lang w:eastAsia="en-GB"/>
        </w:rPr>
        <w:t xml:space="preserve"> and Aladdin.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The school will endeavour to participate in initiatives, where the central message is the promotion of healthy eating e.g. “Food Dudes”.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lastRenderedPageBreak/>
        <w:t>The School Garden will be used to support our commitment to a healthy eating culture within the school and to promote awareness of the importance of healthy eating.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To ensure that treats as a reward are used sparingly.</w:t>
      </w:r>
    </w:p>
    <w:p w:rsidR="005160E0" w:rsidRPr="00DC29C1" w:rsidRDefault="005160E0" w:rsidP="005160E0">
      <w:pPr>
        <w:shd w:val="clear" w:color="auto" w:fill="FFFFFF"/>
        <w:spacing w:line="225" w:lineRule="atLeast"/>
        <w:ind w:left="0" w:hanging="2"/>
        <w:rPr>
          <w:rFonts w:ascii="Arial" w:hAnsi="Arial" w:cs="Arial"/>
          <w:sz w:val="18"/>
          <w:szCs w:val="18"/>
          <w:lang w:eastAsia="en-GB"/>
        </w:rPr>
      </w:pPr>
      <w:r w:rsidRPr="00DC29C1">
        <w:rPr>
          <w:rFonts w:ascii="Arial" w:hAnsi="Arial" w:cs="Arial"/>
          <w:b/>
          <w:bCs/>
          <w:sz w:val="18"/>
          <w:szCs w:val="18"/>
          <w:lang w:eastAsia="en-GB"/>
        </w:rPr>
        <w:t> </w:t>
      </w:r>
    </w:p>
    <w:p w:rsidR="005160E0" w:rsidRPr="00DC29C1" w:rsidRDefault="005160E0" w:rsidP="005160E0">
      <w:pPr>
        <w:shd w:val="clear" w:color="auto" w:fill="FFFFFF"/>
        <w:spacing w:line="225" w:lineRule="atLeast"/>
        <w:ind w:left="0" w:hanging="2"/>
        <w:rPr>
          <w:rFonts w:ascii="Arial" w:hAnsi="Arial" w:cs="Arial"/>
          <w:lang w:eastAsia="en-GB"/>
        </w:rPr>
      </w:pPr>
      <w:r w:rsidRPr="00DC29C1">
        <w:rPr>
          <w:rFonts w:ascii="Arial" w:hAnsi="Arial" w:cs="Arial"/>
          <w:b/>
          <w:bCs/>
          <w:lang w:eastAsia="en-GB"/>
        </w:rPr>
        <w:t>Role of Parents: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 xml:space="preserve">To provide a healthy well-balanced lunch for children (See </w:t>
      </w:r>
      <w:r w:rsidRPr="008A3A75">
        <w:rPr>
          <w:rFonts w:ascii="Arial" w:hAnsi="Arial" w:cs="Arial"/>
          <w:b/>
          <w:sz w:val="23"/>
          <w:szCs w:val="23"/>
          <w:lang w:eastAsia="en-GB"/>
        </w:rPr>
        <w:t>Appendix 1</w:t>
      </w:r>
      <w:r w:rsidRPr="008A3A75">
        <w:rPr>
          <w:rFonts w:ascii="Arial" w:hAnsi="Arial" w:cs="Arial"/>
          <w:sz w:val="23"/>
          <w:szCs w:val="23"/>
          <w:lang w:eastAsia="en-GB"/>
        </w:rPr>
        <w:t xml:space="preserve"> for ideas)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To encourage healthy eating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To inform the school if their child has special dietary needs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To use refillable containers for drinks rather than using single-use plastic bottles.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To endeavour to replace cling film/ plastic sandwich bags/tinfoil with greaseproof paper/parchment paper/beeswax/reusable lunchbox or any sustainable product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 xml:space="preserve">To cooperate with the implementation of  school policy by not allowing children to bring chewing gum, crisps, biscuits, popcorn, fizzy drinks, </w:t>
      </w:r>
      <w:r>
        <w:rPr>
          <w:rFonts w:ascii="Arial" w:hAnsi="Arial" w:cs="Arial"/>
          <w:sz w:val="23"/>
          <w:szCs w:val="23"/>
          <w:lang w:eastAsia="en-GB"/>
        </w:rPr>
        <w:t xml:space="preserve">chocolate/chocolate coated </w:t>
      </w:r>
      <w:r w:rsidRPr="008A3A75">
        <w:rPr>
          <w:rFonts w:ascii="Arial" w:hAnsi="Arial" w:cs="Arial"/>
          <w:sz w:val="23"/>
          <w:szCs w:val="23"/>
          <w:lang w:eastAsia="en-GB"/>
        </w:rPr>
        <w:t>bars</w:t>
      </w:r>
      <w:r>
        <w:rPr>
          <w:rFonts w:ascii="Arial" w:hAnsi="Arial" w:cs="Arial"/>
          <w:sz w:val="23"/>
          <w:szCs w:val="23"/>
          <w:lang w:eastAsia="en-GB"/>
        </w:rPr>
        <w:t>/buns</w:t>
      </w:r>
      <w:r w:rsidRPr="008A3A75">
        <w:rPr>
          <w:rFonts w:ascii="Arial" w:hAnsi="Arial" w:cs="Arial"/>
          <w:sz w:val="23"/>
          <w:szCs w:val="23"/>
          <w:lang w:eastAsia="en-GB"/>
        </w:rPr>
        <w:t xml:space="preserve"> or sweets to school</w:t>
      </w:r>
    </w:p>
    <w:p w:rsidR="005160E0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 xml:space="preserve">To ensure that only </w:t>
      </w:r>
      <w:r w:rsidRPr="00CC5248">
        <w:rPr>
          <w:rFonts w:ascii="Arial" w:hAnsi="Arial" w:cs="Arial"/>
          <w:sz w:val="23"/>
          <w:szCs w:val="23"/>
          <w:u w:val="single"/>
          <w:lang w:eastAsia="en-GB"/>
        </w:rPr>
        <w:t>“healthy”</w:t>
      </w:r>
      <w:r w:rsidRPr="008A3A75">
        <w:rPr>
          <w:rFonts w:ascii="Arial" w:hAnsi="Arial" w:cs="Arial"/>
          <w:sz w:val="23"/>
          <w:szCs w:val="23"/>
          <w:lang w:eastAsia="en-GB"/>
        </w:rPr>
        <w:t xml:space="preserve"> home-</w:t>
      </w:r>
      <w:proofErr w:type="spellStart"/>
      <w:r w:rsidRPr="008A3A75">
        <w:rPr>
          <w:rFonts w:ascii="Arial" w:hAnsi="Arial" w:cs="Arial"/>
          <w:sz w:val="23"/>
          <w:szCs w:val="23"/>
          <w:lang w:eastAsia="en-GB"/>
        </w:rPr>
        <w:t>baking</w:t>
      </w:r>
      <w:proofErr w:type="spellEnd"/>
      <w:r w:rsidRPr="008A3A75">
        <w:rPr>
          <w:rFonts w:ascii="Arial" w:hAnsi="Arial" w:cs="Arial"/>
          <w:sz w:val="23"/>
          <w:szCs w:val="23"/>
          <w:lang w:eastAsia="en-GB"/>
        </w:rPr>
        <w:t xml:space="preserve"> is included in the lunchbox</w:t>
      </w:r>
      <w:r>
        <w:rPr>
          <w:rFonts w:ascii="Arial" w:hAnsi="Arial" w:cs="Arial"/>
          <w:sz w:val="23"/>
          <w:szCs w:val="23"/>
          <w:lang w:eastAsia="en-GB"/>
        </w:rPr>
        <w:t>.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In line with our healthy eating policy, the school asks that the practice of stopping for treats when returning pupils to the school after a school </w:t>
      </w:r>
      <w:proofErr w:type="gramStart"/>
      <w:r>
        <w:rPr>
          <w:rFonts w:ascii="Arial" w:hAnsi="Arial" w:cs="Arial"/>
          <w:sz w:val="23"/>
          <w:szCs w:val="23"/>
          <w:lang w:eastAsia="en-GB"/>
        </w:rPr>
        <w:t>event,</w:t>
      </w:r>
      <w:proofErr w:type="gramEnd"/>
      <w:r>
        <w:rPr>
          <w:rFonts w:ascii="Arial" w:hAnsi="Arial" w:cs="Arial"/>
          <w:sz w:val="23"/>
          <w:szCs w:val="23"/>
          <w:lang w:eastAsia="en-GB"/>
        </w:rPr>
        <w:t xml:space="preserve"> would be discontinued.</w:t>
      </w:r>
    </w:p>
    <w:p w:rsidR="005160E0" w:rsidRPr="00DC29C1" w:rsidRDefault="005160E0" w:rsidP="005160E0">
      <w:pPr>
        <w:shd w:val="clear" w:color="auto" w:fill="FFFFFF"/>
        <w:spacing w:line="225" w:lineRule="atLeast"/>
        <w:ind w:left="0" w:hanging="2"/>
        <w:rPr>
          <w:rFonts w:ascii="Arial" w:hAnsi="Arial" w:cs="Arial"/>
          <w:lang w:eastAsia="en-GB"/>
        </w:rPr>
      </w:pPr>
      <w:r w:rsidRPr="00DC29C1">
        <w:rPr>
          <w:rFonts w:ascii="Arial" w:hAnsi="Arial" w:cs="Arial"/>
          <w:b/>
          <w:bCs/>
          <w:lang w:eastAsia="en-GB"/>
        </w:rPr>
        <w:t> </w:t>
      </w:r>
    </w:p>
    <w:p w:rsidR="005160E0" w:rsidRPr="00DC29C1" w:rsidRDefault="005160E0" w:rsidP="005160E0">
      <w:pPr>
        <w:shd w:val="clear" w:color="auto" w:fill="FFFFFF"/>
        <w:spacing w:line="225" w:lineRule="atLeast"/>
        <w:ind w:left="0" w:hanging="2"/>
        <w:rPr>
          <w:rFonts w:ascii="Arial" w:hAnsi="Arial" w:cs="Arial"/>
          <w:lang w:eastAsia="en-GB"/>
        </w:rPr>
      </w:pPr>
      <w:r w:rsidRPr="00DC29C1">
        <w:rPr>
          <w:rFonts w:ascii="Arial" w:hAnsi="Arial" w:cs="Arial"/>
          <w:b/>
          <w:bCs/>
          <w:lang w:eastAsia="en-GB"/>
        </w:rPr>
        <w:t>Role of Children: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To eat their lunch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To bring home any uneaten lunch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To help make their lunches and remind their parents of our “Healthy Lunch Policy”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>To refrain from  bringing chewing gum, crisps, popcorn, fizzy drinks, chocolate</w:t>
      </w:r>
      <w:r>
        <w:rPr>
          <w:rFonts w:ascii="Arial" w:hAnsi="Arial" w:cs="Arial"/>
          <w:sz w:val="23"/>
          <w:szCs w:val="23"/>
          <w:lang w:eastAsia="en-GB"/>
        </w:rPr>
        <w:t>/chocolate coated</w:t>
      </w:r>
      <w:r w:rsidRPr="008A3A75">
        <w:rPr>
          <w:rFonts w:ascii="Arial" w:hAnsi="Arial" w:cs="Arial"/>
          <w:sz w:val="23"/>
          <w:szCs w:val="23"/>
          <w:lang w:eastAsia="en-GB"/>
        </w:rPr>
        <w:t xml:space="preserve"> bars</w:t>
      </w:r>
      <w:r>
        <w:rPr>
          <w:rFonts w:ascii="Arial" w:hAnsi="Arial" w:cs="Arial"/>
          <w:sz w:val="23"/>
          <w:szCs w:val="23"/>
          <w:lang w:eastAsia="en-GB"/>
        </w:rPr>
        <w:t>/buns</w:t>
      </w:r>
      <w:r w:rsidRPr="008A3A75">
        <w:rPr>
          <w:rFonts w:ascii="Arial" w:hAnsi="Arial" w:cs="Arial"/>
          <w:sz w:val="23"/>
          <w:szCs w:val="23"/>
          <w:lang w:eastAsia="en-GB"/>
        </w:rPr>
        <w:t xml:space="preserve"> or sweets to school</w:t>
      </w:r>
    </w:p>
    <w:p w:rsidR="005160E0" w:rsidRPr="008A3A75" w:rsidRDefault="005160E0" w:rsidP="005160E0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25" w:lineRule="atLeast"/>
        <w:ind w:leftChars="0" w:firstLineChars="0"/>
        <w:textDirection w:val="lrTb"/>
        <w:textAlignment w:val="auto"/>
        <w:outlineLvl w:val="9"/>
        <w:rPr>
          <w:rFonts w:ascii="Arial" w:hAnsi="Arial" w:cs="Arial"/>
          <w:sz w:val="23"/>
          <w:szCs w:val="23"/>
          <w:lang w:eastAsia="en-GB"/>
        </w:rPr>
      </w:pPr>
      <w:r w:rsidRPr="008A3A75">
        <w:rPr>
          <w:rFonts w:ascii="Arial" w:hAnsi="Arial" w:cs="Arial"/>
          <w:sz w:val="23"/>
          <w:szCs w:val="23"/>
          <w:lang w:eastAsia="en-GB"/>
        </w:rPr>
        <w:t xml:space="preserve">To respect diversity of taste and </w:t>
      </w:r>
      <w:r>
        <w:rPr>
          <w:rFonts w:ascii="Arial" w:hAnsi="Arial" w:cs="Arial"/>
          <w:sz w:val="23"/>
          <w:szCs w:val="23"/>
          <w:lang w:eastAsia="en-GB"/>
        </w:rPr>
        <w:t xml:space="preserve">to </w:t>
      </w:r>
      <w:r w:rsidRPr="008A3A75">
        <w:rPr>
          <w:rFonts w:ascii="Arial" w:hAnsi="Arial" w:cs="Arial"/>
          <w:sz w:val="23"/>
          <w:szCs w:val="23"/>
          <w:lang w:eastAsia="en-GB"/>
        </w:rPr>
        <w:t>accept without negative comment</w:t>
      </w:r>
      <w:r>
        <w:rPr>
          <w:rFonts w:ascii="Arial" w:hAnsi="Arial" w:cs="Arial"/>
          <w:sz w:val="23"/>
          <w:szCs w:val="23"/>
          <w:lang w:eastAsia="en-GB"/>
        </w:rPr>
        <w:t>,</w:t>
      </w:r>
      <w:r w:rsidRPr="008A3A75">
        <w:rPr>
          <w:rFonts w:ascii="Arial" w:hAnsi="Arial" w:cs="Arial"/>
          <w:sz w:val="23"/>
          <w:szCs w:val="23"/>
          <w:lang w:eastAsia="en-GB"/>
        </w:rPr>
        <w:t xml:space="preserve"> when other children bring food in their </w:t>
      </w:r>
      <w:proofErr w:type="gramStart"/>
      <w:r w:rsidRPr="008A3A75">
        <w:rPr>
          <w:rFonts w:ascii="Arial" w:hAnsi="Arial" w:cs="Arial"/>
          <w:sz w:val="23"/>
          <w:szCs w:val="23"/>
          <w:lang w:eastAsia="en-GB"/>
        </w:rPr>
        <w:t>lunchbox, that</w:t>
      </w:r>
      <w:proofErr w:type="gramEnd"/>
      <w:r w:rsidRPr="008A3A75">
        <w:rPr>
          <w:rFonts w:ascii="Arial" w:hAnsi="Arial" w:cs="Arial"/>
          <w:sz w:val="23"/>
          <w:szCs w:val="23"/>
          <w:lang w:eastAsia="en-GB"/>
        </w:rPr>
        <w:t xml:space="preserve"> may not be to their liking.</w:t>
      </w:r>
    </w:p>
    <w:p w:rsidR="005160E0" w:rsidRPr="007964EE" w:rsidRDefault="005160E0" w:rsidP="005160E0">
      <w:pPr>
        <w:shd w:val="clear" w:color="auto" w:fill="FFFFFF"/>
        <w:spacing w:line="225" w:lineRule="atLeast"/>
        <w:ind w:left="0" w:hanging="2"/>
        <w:rPr>
          <w:rFonts w:ascii="Arial" w:hAnsi="Arial" w:cs="Arial"/>
          <w:lang w:eastAsia="en-GB"/>
        </w:rPr>
      </w:pPr>
      <w:r w:rsidRPr="00DC29C1">
        <w:rPr>
          <w:rFonts w:ascii="Arial" w:hAnsi="Arial" w:cs="Arial"/>
          <w:lang w:eastAsia="en-GB"/>
        </w:rPr>
        <w:t> </w:t>
      </w:r>
    </w:p>
    <w:p w:rsidR="005160E0" w:rsidRPr="00DC29C1" w:rsidRDefault="005160E0" w:rsidP="005160E0">
      <w:pPr>
        <w:ind w:left="0" w:hanging="2"/>
      </w:pPr>
    </w:p>
    <w:p w:rsidR="005160E0" w:rsidRPr="00DC29C1" w:rsidRDefault="005160E0" w:rsidP="005160E0">
      <w:pPr>
        <w:shd w:val="clear" w:color="auto" w:fill="FFFFFF"/>
        <w:spacing w:line="225" w:lineRule="atLeast"/>
        <w:ind w:left="1" w:hanging="3"/>
        <w:rPr>
          <w:rFonts w:ascii="Arial" w:hAnsi="Arial" w:cs="Arial"/>
          <w:b/>
          <w:bCs/>
          <w:sz w:val="28"/>
          <w:szCs w:val="28"/>
          <w:lang w:eastAsia="en-GB"/>
        </w:rPr>
      </w:pPr>
      <w:r w:rsidRPr="00DC29C1">
        <w:rPr>
          <w:rFonts w:ascii="Arial" w:hAnsi="Arial" w:cs="Arial"/>
          <w:b/>
          <w:bCs/>
          <w:sz w:val="28"/>
          <w:szCs w:val="28"/>
          <w:lang w:eastAsia="en-GB"/>
        </w:rPr>
        <w:t>Implementation:</w:t>
      </w:r>
    </w:p>
    <w:p w:rsidR="005160E0" w:rsidRPr="008A3A75" w:rsidRDefault="005160E0" w:rsidP="005160E0">
      <w:pPr>
        <w:ind w:left="0" w:hanging="2"/>
        <w:rPr>
          <w:rFonts w:ascii="Arial" w:hAnsi="Arial" w:cs="Arial"/>
          <w:sz w:val="23"/>
          <w:szCs w:val="23"/>
          <w:shd w:val="clear" w:color="auto" w:fill="FFFFFF"/>
          <w:lang w:eastAsia="en-GB"/>
        </w:rPr>
      </w:pPr>
      <w:r w:rsidRPr="008A3A75">
        <w:rPr>
          <w:rFonts w:ascii="Arial" w:hAnsi="Arial" w:cs="Arial"/>
          <w:sz w:val="23"/>
          <w:szCs w:val="23"/>
          <w:shd w:val="clear" w:color="auto" w:fill="FFFFFF"/>
          <w:lang w:eastAsia="en-GB"/>
        </w:rPr>
        <w:t>This document was reviewed and ratified by the Board of Management at a meeting held on June 16</w:t>
      </w:r>
      <w:r w:rsidRPr="008A3A75">
        <w:rPr>
          <w:rFonts w:ascii="Arial" w:hAnsi="Arial" w:cs="Arial"/>
          <w:sz w:val="23"/>
          <w:szCs w:val="23"/>
          <w:shd w:val="clear" w:color="auto" w:fill="FFFFFF"/>
          <w:vertAlign w:val="superscript"/>
          <w:lang w:eastAsia="en-GB"/>
        </w:rPr>
        <w:t>th</w:t>
      </w:r>
      <w:r w:rsidRPr="008A3A75">
        <w:rPr>
          <w:rFonts w:ascii="Arial" w:hAnsi="Arial" w:cs="Arial"/>
          <w:sz w:val="23"/>
          <w:szCs w:val="23"/>
          <w:shd w:val="clear" w:color="auto" w:fill="FFFFFF"/>
          <w:lang w:eastAsia="en-GB"/>
        </w:rPr>
        <w:t xml:space="preserve"> 2022.   It will be further reviewed as the need arises.</w:t>
      </w:r>
    </w:p>
    <w:p w:rsidR="005160E0" w:rsidRPr="00DC29C1" w:rsidRDefault="005160E0" w:rsidP="005160E0">
      <w:pPr>
        <w:spacing w:line="240" w:lineRule="auto"/>
        <w:ind w:left="0" w:hanging="2"/>
        <w:jc w:val="both"/>
        <w:rPr>
          <w:rFonts w:ascii="Tempus Sans ITC" w:hAnsi="Tempus Sans ITC"/>
          <w:lang w:val="en-US"/>
        </w:rPr>
      </w:pPr>
    </w:p>
    <w:p w:rsidR="005160E0" w:rsidRPr="00DC29C1" w:rsidRDefault="005160E0" w:rsidP="005160E0">
      <w:pPr>
        <w:pStyle w:val="BodyText"/>
        <w:jc w:val="both"/>
        <w:rPr>
          <w:rFonts w:ascii="Verdana" w:hAnsi="Verdana"/>
          <w:sz w:val="22"/>
          <w:szCs w:val="22"/>
        </w:rPr>
      </w:pPr>
    </w:p>
    <w:p w:rsidR="005160E0" w:rsidRDefault="005160E0" w:rsidP="005160E0">
      <w:pPr>
        <w:pStyle w:val="BodyText"/>
        <w:jc w:val="both"/>
        <w:rPr>
          <w:rFonts w:ascii="Verdana" w:hAnsi="Verdana"/>
          <w:sz w:val="22"/>
          <w:szCs w:val="22"/>
        </w:rPr>
      </w:pPr>
      <w:r w:rsidRPr="00DC29C1">
        <w:rPr>
          <w:rFonts w:ascii="Verdana" w:hAnsi="Verdana"/>
          <w:sz w:val="22"/>
          <w:szCs w:val="22"/>
        </w:rPr>
        <w:t>Signed on behalf of the Board of Management:</w:t>
      </w:r>
    </w:p>
    <w:p w:rsidR="005160E0" w:rsidRPr="00DC29C1" w:rsidRDefault="005160E0" w:rsidP="005160E0">
      <w:pPr>
        <w:pStyle w:val="BodyText"/>
        <w:jc w:val="both"/>
        <w:rPr>
          <w:rFonts w:ascii="Verdana" w:hAnsi="Verdana"/>
          <w:sz w:val="22"/>
          <w:szCs w:val="22"/>
        </w:rPr>
      </w:pPr>
    </w:p>
    <w:p w:rsidR="005160E0" w:rsidRPr="00DC29C1" w:rsidRDefault="005160E0" w:rsidP="005160E0">
      <w:pPr>
        <w:tabs>
          <w:tab w:val="left" w:pos="2385"/>
        </w:tabs>
        <w:ind w:left="0" w:hanging="2"/>
        <w:jc w:val="both"/>
        <w:rPr>
          <w:rFonts w:ascii="Verdana" w:hAnsi="Verdana"/>
        </w:rPr>
      </w:pPr>
      <w:r w:rsidRPr="00DC29C1">
        <w:rPr>
          <w:rFonts w:ascii="Verdana" w:hAnsi="Verdana"/>
        </w:rPr>
        <w:tab/>
      </w:r>
    </w:p>
    <w:p w:rsidR="005160E0" w:rsidRPr="00DC29C1" w:rsidRDefault="005160E0" w:rsidP="005160E0">
      <w:pPr>
        <w:ind w:left="0" w:hanging="2"/>
        <w:jc w:val="both"/>
        <w:rPr>
          <w:rFonts w:ascii="Verdana" w:hAnsi="Verdana"/>
        </w:rPr>
      </w:pPr>
      <w:r>
        <w:rPr>
          <w:rFonts w:ascii="Verdana" w:hAnsi="Verdana"/>
        </w:rPr>
        <w:t xml:space="preserve">Chairman: </w:t>
      </w:r>
      <w:r w:rsidRPr="008E3F98">
        <w:rPr>
          <w:rFonts w:ascii="Verdana" w:hAnsi="Verdana"/>
          <w:noProof/>
          <w:lang w:val="en-US"/>
        </w:rPr>
        <w:drawing>
          <wp:inline distT="0" distB="0" distL="0" distR="0">
            <wp:extent cx="1469508" cy="329609"/>
            <wp:effectExtent l="19050" t="0" r="0" b="0"/>
            <wp:docPr id="5" name="Picture 0" descr="Jim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's Signa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504" cy="32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_                              </w:t>
      </w:r>
      <w:r w:rsidRPr="00DC29C1">
        <w:rPr>
          <w:rFonts w:ascii="Verdana" w:hAnsi="Verdana"/>
        </w:rPr>
        <w:t>Date</w:t>
      </w:r>
      <w:proofErr w:type="gramStart"/>
      <w:r w:rsidRPr="00DC29C1">
        <w:rPr>
          <w:rFonts w:ascii="Verdana" w:hAnsi="Verdana"/>
        </w:rPr>
        <w:t>:</w:t>
      </w:r>
      <w:r w:rsidRPr="008E3F98">
        <w:rPr>
          <w:rFonts w:ascii="Verdana" w:hAnsi="Verdana"/>
          <w:u w:val="single"/>
        </w:rPr>
        <w:t>16</w:t>
      </w:r>
      <w:proofErr w:type="gramEnd"/>
      <w:r w:rsidRPr="008E3F98">
        <w:rPr>
          <w:rFonts w:ascii="Verdana" w:hAnsi="Verdana"/>
          <w:u w:val="single"/>
        </w:rPr>
        <w:t>/06/2022</w:t>
      </w:r>
    </w:p>
    <w:p w:rsidR="005160E0" w:rsidRPr="00DE061B" w:rsidRDefault="005160E0" w:rsidP="005160E0">
      <w:pPr>
        <w:ind w:left="0" w:hanging="2"/>
        <w:jc w:val="both"/>
        <w:rPr>
          <w:rFonts w:ascii="Verdana" w:hAnsi="Verdana"/>
        </w:rPr>
      </w:pPr>
    </w:p>
    <w:p w:rsidR="005160E0" w:rsidRPr="00BC5030" w:rsidRDefault="005160E0" w:rsidP="005160E0">
      <w:pPr>
        <w:pStyle w:val="BodyText"/>
        <w:ind w:hanging="2"/>
        <w:jc w:val="both"/>
        <w:rPr>
          <w:rFonts w:ascii="Verdana" w:hAnsi="Verdana"/>
          <w:sz w:val="22"/>
          <w:szCs w:val="22"/>
        </w:rPr>
      </w:pPr>
      <w:r w:rsidRPr="00DE061B">
        <w:rPr>
          <w:rFonts w:ascii="Verdana" w:hAnsi="Verdana"/>
          <w:sz w:val="22"/>
          <w:szCs w:val="22"/>
        </w:rPr>
        <w:t xml:space="preserve">Principal: </w:t>
      </w:r>
      <w:r w:rsidRPr="008E3F98">
        <w:rPr>
          <w:rFonts w:ascii="Verdana" w:hAnsi="Verdana"/>
          <w:noProof/>
          <w:sz w:val="22"/>
          <w:szCs w:val="22"/>
          <w:lang w:val="en-US"/>
        </w:rPr>
        <w:drawing>
          <wp:inline distT="0" distB="0" distL="0" distR="0">
            <wp:extent cx="1554568" cy="216780"/>
            <wp:effectExtent l="19050" t="0" r="7532" b="0"/>
            <wp:docPr id="6" name="Picture 1" descr="C:\Users\Windows User\Pictures\Saved Pictures\IMG_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Pictures\Saved Pictures\IMG_4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61" cy="21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61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                    </w:t>
      </w:r>
      <w:r w:rsidRPr="00DE061B">
        <w:rPr>
          <w:rFonts w:ascii="Verdana" w:hAnsi="Verdana"/>
          <w:sz w:val="22"/>
          <w:szCs w:val="22"/>
        </w:rPr>
        <w:t>Date:</w:t>
      </w:r>
      <w:r w:rsidRPr="008E3F98">
        <w:rPr>
          <w:rFonts w:ascii="Verdana" w:hAnsi="Verdana"/>
          <w:u w:val="single"/>
        </w:rPr>
        <w:t xml:space="preserve"> </w:t>
      </w:r>
      <w:r w:rsidRPr="008E3F98">
        <w:rPr>
          <w:rFonts w:ascii="Verdana" w:eastAsiaTheme="minorHAnsi" w:hAnsi="Verdana" w:cstheme="minorBidi"/>
          <w:sz w:val="22"/>
          <w:szCs w:val="22"/>
          <w:u w:val="single"/>
        </w:rPr>
        <w:t>16/06/2022</w:t>
      </w:r>
    </w:p>
    <w:p w:rsidR="005160E0" w:rsidRDefault="005160E0">
      <w:pPr>
        <w:pStyle w:val="normal0"/>
        <w:jc w:val="center"/>
        <w:rPr>
          <w:rFonts w:ascii="Calibri" w:eastAsia="Calibri" w:hAnsi="Calibri" w:cs="Calibri"/>
          <w:sz w:val="32"/>
          <w:szCs w:val="32"/>
        </w:rPr>
      </w:pPr>
    </w:p>
    <w:p w:rsidR="005160E0" w:rsidRDefault="005160E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position w:val="0"/>
          <w:sz w:val="44"/>
          <w:szCs w:val="44"/>
          <w:lang w:eastAsia="en-IE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br w:type="page"/>
      </w:r>
    </w:p>
    <w:p w:rsidR="005160E0" w:rsidRDefault="005160E0" w:rsidP="005160E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lastRenderedPageBreak/>
        <w:t>Lunchbox Ideas</w:t>
      </w:r>
    </w:p>
    <w:p w:rsidR="00F97873" w:rsidRDefault="00CF583F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 xml:space="preserve">Include 1 portion of fruit, 1 portion of </w:t>
      </w:r>
      <w:proofErr w:type="spellStart"/>
      <w:r>
        <w:rPr>
          <w:rFonts w:ascii="Calibri" w:eastAsia="Calibri" w:hAnsi="Calibri" w:cs="Calibri"/>
          <w:sz w:val="32"/>
          <w:szCs w:val="32"/>
        </w:rPr>
        <w:t>veg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some protein and </w:t>
      </w:r>
      <w:proofErr w:type="spellStart"/>
      <w:r>
        <w:rPr>
          <w:rFonts w:ascii="Calibri" w:eastAsia="Calibri" w:hAnsi="Calibri" w:cs="Calibri"/>
          <w:sz w:val="32"/>
          <w:szCs w:val="32"/>
        </w:rPr>
        <w:t>wholegrains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plus water to drink</w:t>
      </w:r>
    </w:p>
    <w:p w:rsidR="00F97873" w:rsidRDefault="00F97873">
      <w:pPr>
        <w:pStyle w:val="normal0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0"/>
        <w:gridCol w:w="2451"/>
        <w:gridCol w:w="7557"/>
        <w:gridCol w:w="3316"/>
      </w:tblGrid>
      <w:tr w:rsidR="00F97873"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FRUIT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VEGETABLE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MAIN SNACK – WHOLEGRAIN OR RYE BREAD / WRAP / PITTA / BAGEL</w:t>
            </w:r>
          </w:p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WITH </w:t>
            </w:r>
          </w:p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PROTEIN (Listed below)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 ON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Apple / Pear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Mangetout</w:t>
            </w:r>
            <w:proofErr w:type="spellEnd"/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Hardboiled egg with mayonnaise*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Oatcakes and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pesto / mango dip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Plum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Carrot sticks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Cheddar and tomato / brie and grapes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Sesame sticks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Banana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Celery sticks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Chicken &amp;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sweetcorn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mayonnaise*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Rice cakes with peanut butter (if permitted) or cheese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Grapes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Sliced pepper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Tuna with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sweetcorn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diced pepper and mayonnaise*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Chunks of cheese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Berries 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Sugarsnap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peas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Tinned salmon (or smoked) with cucumber and mayonnaise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Wholegrain crackers with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pea &amp; mint spread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Mandarin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Baby corn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Falafel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pitta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hummus lettuce and cucumber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Smoothie</w:t>
            </w:r>
            <w:proofErr w:type="spellEnd"/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Peach / nectarine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Radish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 / turkey, lettuce, tomato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Hummus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Pineapple / Melon chunks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Cucumber sticks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Chicken, pesto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#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cherry tomato pasta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Yogurt (Full fat if possible)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Kiwi sliced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Cherry tomatoes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Slice of quiche or frittata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 xml:space="preserve">Easy banana oat cookies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 pancake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Fruit salad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Vegetable soup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Couscous or Rice with chicken, grated carrot, cucumber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sweetcorn</w:t>
            </w:r>
            <w:proofErr w:type="spellEnd"/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Sliced brown bread or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 xml:space="preserve"> Wholemeal scone with raspberry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chia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 xml:space="preserve"> jam</w:t>
            </w:r>
          </w:p>
        </w:tc>
      </w:tr>
    </w:tbl>
    <w:p w:rsidR="00F97873" w:rsidRDefault="00F97873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*For ‘healthy mayonnaise’ mix mayonnaise with </w:t>
      </w:r>
      <w:proofErr w:type="spellStart"/>
      <w:r>
        <w:rPr>
          <w:rFonts w:ascii="Calibri" w:eastAsia="Calibri" w:hAnsi="Calibri" w:cs="Calibri"/>
        </w:rPr>
        <w:t>probiotic</w:t>
      </w:r>
      <w:proofErr w:type="spellEnd"/>
      <w:r>
        <w:rPr>
          <w:rFonts w:ascii="Calibri" w:eastAsia="Calibri" w:hAnsi="Calibri" w:cs="Calibri"/>
        </w:rPr>
        <w:t xml:space="preserve"> natural yoghurt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#</w:t>
      </w:r>
      <w:r>
        <w:rPr>
          <w:rFonts w:ascii="Calibri" w:eastAsia="Calibri" w:hAnsi="Calibri" w:cs="Calibri"/>
        </w:rPr>
        <w:t xml:space="preserve">Nut free pesto if required is available in the </w:t>
      </w:r>
      <w:proofErr w:type="spellStart"/>
      <w:r>
        <w:rPr>
          <w:rFonts w:ascii="Calibri" w:eastAsia="Calibri" w:hAnsi="Calibri" w:cs="Calibri"/>
        </w:rPr>
        <w:t>Lidl</w:t>
      </w:r>
      <w:proofErr w:type="spellEnd"/>
      <w:r>
        <w:rPr>
          <w:rFonts w:ascii="Calibri" w:eastAsia="Calibri" w:hAnsi="Calibri" w:cs="Calibri"/>
        </w:rPr>
        <w:t xml:space="preserve"> (and other supermarkets)</w:t>
      </w: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variety of small portions often prove more popular and less come home uneaten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Protein fills us up for longer so even a small amount is worth including</w:t>
      </w: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Snacks like popcorn can take too long to eat &amp; result in the rest of lunch not been eaten so for that reason, we don’t recommend including it</w:t>
      </w:r>
    </w:p>
    <w:p w:rsidR="00F97873" w:rsidRDefault="00F97873">
      <w:pPr>
        <w:pStyle w:val="normal0"/>
        <w:rPr>
          <w:rFonts w:ascii="Calibri" w:eastAsia="Calibri" w:hAnsi="Calibri" w:cs="Calibri"/>
        </w:rPr>
      </w:pP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kids may not eat everything but try and introduce variety 1 or 2 days over the course of the week</w:t>
      </w:r>
    </w:p>
    <w:p w:rsidR="00F97873" w:rsidRDefault="00CF583F">
      <w:pPr>
        <w:pStyle w:val="normal0"/>
        <w:rPr>
          <w:rFonts w:ascii="Calibri" w:eastAsia="Calibri" w:hAnsi="Calibri" w:cs="Calibri"/>
          <w:u w:val="single"/>
        </w:rPr>
      </w:pPr>
      <w:r>
        <w:br w:type="page"/>
      </w:r>
    </w:p>
    <w:tbl>
      <w:tblPr>
        <w:tblStyle w:val="a0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8"/>
        <w:gridCol w:w="4007"/>
        <w:gridCol w:w="4536"/>
        <w:gridCol w:w="3882"/>
      </w:tblGrid>
      <w:tr w:rsidR="00F97873">
        <w:trPr>
          <w:cantSplit/>
        </w:trPr>
        <w:tc>
          <w:tcPr>
            <w:tcW w:w="3189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Pesto Dip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Tablespoons natural yoghurt</w:t>
            </w:r>
          </w:p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Tablespoon green or red pesto</w:t>
            </w:r>
          </w:p>
          <w:p w:rsidR="00F97873" w:rsidRDefault="00F97873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 yoghurt and pesto together.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in sandwiches, as a dip or in pasta salads</w:t>
            </w:r>
          </w:p>
        </w:tc>
        <w:tc>
          <w:tcPr>
            <w:tcW w:w="400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Mango Dip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Tablespoons natural yoghurt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Tablespoon mild mango chutney</w:t>
            </w:r>
          </w:p>
          <w:p w:rsidR="00F97873" w:rsidRDefault="00F97873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 yoghurt and mango chutney together.</w:t>
            </w:r>
          </w:p>
          <w:p w:rsidR="00F97873" w:rsidRDefault="00CF583F">
            <w:pPr>
              <w:pStyle w:val="normal0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in sandwiches, as a dip or in pasta salads</w:t>
            </w:r>
          </w:p>
          <w:p w:rsidR="00F97873" w:rsidRDefault="00F97873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F97873" w:rsidRDefault="00CF583F">
            <w:pPr>
              <w:pStyle w:val="normal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Raspberry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Jam</w:t>
            </w:r>
          </w:p>
          <w:p w:rsidR="00F97873" w:rsidRDefault="00F97873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Stew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punnet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raspberries in a small amount of water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 sugar to taste (if needed)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When soft, add 1 – 2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tbsps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seeds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Allow to cool &amp; store for 5 days in the fridge</w:t>
            </w:r>
          </w:p>
          <w:p w:rsidR="00F97873" w:rsidRDefault="00F97873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seeds are a great source of protein!</w:t>
            </w:r>
          </w:p>
        </w:tc>
        <w:tc>
          <w:tcPr>
            <w:tcW w:w="3882" w:type="dxa"/>
            <w:vMerge w:val="restart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Wholemeal Scones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100g self-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raising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flour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180g wholemeal flour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heaped tsp baking powder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25g oats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Handful mixed seeds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Pinch salt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60g cold butter, cut into cubes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egg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200ml buttermilk +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 tbsp. milk</w:t>
            </w:r>
          </w:p>
          <w:p w:rsidR="00F97873" w:rsidRDefault="00F97873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Preheat oven to 190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 flours, baking powder, salt, seeds and oats and rub in butter until mixture resembles fine breadcrumbs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Briefly mix in milk to form soft dough.  Do not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overhandle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Turn onto floured surface pat out to 4 cm thick and cut out scones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Put on baking sheet, brush with milk, sprinkle over mixed seeds and bake for 10 – 12 minutes until golden.  Cool on a wire tray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cheesy scones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add ½ tsp mustard powder and 85g mature cheddar into flour mix.  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sweet scones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add in 1 tbsp castor sugar and a large handful of raisins or frozen berries at the breadcrumb stage</w:t>
            </w:r>
          </w:p>
        </w:tc>
      </w:tr>
      <w:tr w:rsidR="00F97873">
        <w:trPr>
          <w:cantSplit/>
          <w:trHeight w:val="6008"/>
        </w:trPr>
        <w:tc>
          <w:tcPr>
            <w:tcW w:w="3189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Hummus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tin chickpeas                                     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clove garlic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tbsp.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juice of ½ - 1 lemon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tbsp. extra virgin olive oil / rapeseed oil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½ tsp ground cumin (optional) </w:t>
            </w:r>
          </w:p>
          <w:p w:rsidR="00F97873" w:rsidRDefault="00F97873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Put the chickpeas and garlic in a blender and blend until small crumbs</w:t>
            </w:r>
          </w:p>
          <w:p w:rsidR="00F97873" w:rsidRDefault="00CF583F">
            <w:pPr>
              <w:pStyle w:val="normal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lemon juice, oil, cumin and blend.  If required add some water to make thinner.</w:t>
            </w:r>
          </w:p>
          <w:p w:rsidR="00F97873" w:rsidRDefault="00CF583F">
            <w:pPr>
              <w:pStyle w:val="normal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variety, add sundried tomatoes 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harissa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/ roasted peppers to the hummus and blend.</w:t>
            </w:r>
          </w:p>
          <w:p w:rsidR="00F97873" w:rsidRDefault="00CF583F">
            <w:pPr>
              <w:pStyle w:val="normal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in sandwiches, as a dip or spread on rice cakes</w:t>
            </w:r>
          </w:p>
        </w:tc>
        <w:tc>
          <w:tcPr>
            <w:tcW w:w="400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Savoury Pumpkin Seeds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tablespoons pumpkin seeds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½ - 1 tablespoon soya sauce (use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tamari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wheat free version)</w:t>
            </w:r>
          </w:p>
          <w:p w:rsidR="00F97873" w:rsidRDefault="00F97873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Preheat oven to 160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  <w:p w:rsidR="00F97873" w:rsidRDefault="00CF583F">
            <w:pPr>
              <w:pStyle w:val="normal0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 pumpkin seeds and soya sauce, place in a single layer on a preheated baking tray and roast for 10 – 15 minutes.</w:t>
            </w:r>
          </w:p>
          <w:p w:rsidR="00F97873" w:rsidRDefault="00CF583F">
            <w:pPr>
              <w:pStyle w:val="normal0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Remove from the oven and allow to cool and ‘dry out’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</w:t>
            </w:r>
          </w:p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Fruit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smoothie</w:t>
            </w:r>
            <w:proofErr w:type="spellEnd"/>
          </w:p>
          <w:p w:rsidR="00F97873" w:rsidRDefault="00F97873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Blend together ½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banana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handful frozen berries, 1 tbsp.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probiotic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natural yoghurt, ½ tbsp. ground linseeds / ½ avocado and splash of apple juice. Thin with water if necessary.  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NB always ensure to add protein e.g. natural yoghurt / nuts / seeds</w:t>
            </w:r>
          </w:p>
        </w:tc>
        <w:tc>
          <w:tcPr>
            <w:tcW w:w="453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Easy banana oat cookies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80g porridge oats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20g ground linseeds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bananas, mashed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tbsp. chocolate chips (optional)</w:t>
            </w:r>
          </w:p>
          <w:p w:rsidR="00F97873" w:rsidRDefault="00F97873">
            <w:pPr>
              <w:pStyle w:val="normal0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Preheat oven to 180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proofErr w:type="spellEnd"/>
          </w:p>
          <w:p w:rsidR="00F97873" w:rsidRDefault="00CF583F">
            <w:pPr>
              <w:pStyle w:val="normal0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 all ingredients together in a bowl and place teaspoons of mixture on baking sheet lined with baking paper. Flatten slightly</w:t>
            </w:r>
          </w:p>
          <w:p w:rsidR="00F97873" w:rsidRDefault="00CF583F">
            <w:pPr>
              <w:pStyle w:val="normal0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Bake for 10 – 12 minutes until lightly browned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</w:t>
            </w:r>
          </w:p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Pea &amp; mint spread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cups frozen peas, thawed (just pour boiling water over them)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½  clove of fresh garlic, crushed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tablespoons extra virgin olive oil 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½ - 1 cup fresh mint leaves, roughly chopped</w:t>
            </w:r>
          </w:p>
          <w:p w:rsidR="00F97873" w:rsidRDefault="00CF583F">
            <w:pPr>
              <w:pStyle w:val="normal0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Blend ingredients in food processor</w:t>
            </w:r>
          </w:p>
          <w:p w:rsidR="00F97873" w:rsidRDefault="00CF583F">
            <w:pPr>
              <w:pStyle w:val="normal0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make this dip/spread creamier, add 2 – 4 tbsp. full fat cream cheese</w:t>
            </w:r>
          </w:p>
        </w:tc>
        <w:tc>
          <w:tcPr>
            <w:tcW w:w="3882" w:type="dxa"/>
            <w:vMerge/>
          </w:tcPr>
          <w:p w:rsidR="00F97873" w:rsidRDefault="00F978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97873" w:rsidRDefault="00F97873">
      <w:pPr>
        <w:pStyle w:val="normal0"/>
        <w:rPr>
          <w:rFonts w:ascii="Calibri" w:eastAsia="Calibri" w:hAnsi="Calibri" w:cs="Calibri"/>
          <w:sz w:val="22"/>
          <w:szCs w:val="22"/>
        </w:rPr>
      </w:pPr>
    </w:p>
    <w:sectPr w:rsidR="00F97873" w:rsidSect="00F978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A6" w:rsidRDefault="00C218A6" w:rsidP="00C02EE7">
      <w:pPr>
        <w:spacing w:line="240" w:lineRule="auto"/>
        <w:ind w:left="0" w:hanging="2"/>
      </w:pPr>
      <w:r>
        <w:separator/>
      </w:r>
    </w:p>
  </w:endnote>
  <w:endnote w:type="continuationSeparator" w:id="0">
    <w:p w:rsidR="00C218A6" w:rsidRDefault="00C218A6" w:rsidP="00C02E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E0" w:rsidRDefault="005160E0" w:rsidP="005160E0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E0" w:rsidRDefault="005160E0" w:rsidP="005160E0">
    <w:pPr>
      <w:pStyle w:val="Footer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E0" w:rsidRDefault="005160E0" w:rsidP="005160E0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A6" w:rsidRDefault="00C218A6" w:rsidP="00C02EE7">
      <w:pPr>
        <w:spacing w:line="240" w:lineRule="auto"/>
        <w:ind w:left="0" w:hanging="2"/>
      </w:pPr>
      <w:r>
        <w:separator/>
      </w:r>
    </w:p>
  </w:footnote>
  <w:footnote w:type="continuationSeparator" w:id="0">
    <w:p w:rsidR="00C218A6" w:rsidRDefault="00C218A6" w:rsidP="00C02E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E0" w:rsidRDefault="005160E0" w:rsidP="005160E0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73" w:rsidRDefault="00F9787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E0" w:rsidRDefault="005160E0" w:rsidP="005160E0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893"/>
    <w:multiLevelType w:val="multilevel"/>
    <w:tmpl w:val="432EB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6152AA8"/>
    <w:multiLevelType w:val="multilevel"/>
    <w:tmpl w:val="64E4EC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817672"/>
    <w:multiLevelType w:val="multilevel"/>
    <w:tmpl w:val="A970E2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FBA0134"/>
    <w:multiLevelType w:val="multilevel"/>
    <w:tmpl w:val="A96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E43C2F"/>
    <w:multiLevelType w:val="multilevel"/>
    <w:tmpl w:val="505C3A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71C1B49"/>
    <w:multiLevelType w:val="multilevel"/>
    <w:tmpl w:val="DE284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A24610B"/>
    <w:multiLevelType w:val="multilevel"/>
    <w:tmpl w:val="7B562B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873"/>
    <w:rsid w:val="005160E0"/>
    <w:rsid w:val="00C02EE7"/>
    <w:rsid w:val="00C218A6"/>
    <w:rsid w:val="00CF583F"/>
    <w:rsid w:val="00F97873"/>
    <w:rsid w:val="00FC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F978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rsid w:val="00F97873"/>
    <w:pPr>
      <w:keepNext/>
      <w:jc w:val="center"/>
    </w:pPr>
    <w:rPr>
      <w:b/>
      <w:bCs/>
      <w:u w:val="single"/>
    </w:rPr>
  </w:style>
  <w:style w:type="paragraph" w:styleId="Heading2">
    <w:name w:val="heading 2"/>
    <w:basedOn w:val="normal0"/>
    <w:next w:val="normal0"/>
    <w:rsid w:val="00F978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978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978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978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978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7873"/>
  </w:style>
  <w:style w:type="paragraph" w:styleId="Title">
    <w:name w:val="Title"/>
    <w:basedOn w:val="normal0"/>
    <w:next w:val="normal0"/>
    <w:rsid w:val="00F97873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F978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7873"/>
    <w:pPr>
      <w:tabs>
        <w:tab w:val="center" w:pos="4153"/>
        <w:tab w:val="right" w:pos="8306"/>
      </w:tabs>
    </w:pPr>
  </w:style>
  <w:style w:type="character" w:styleId="Hyperlink">
    <w:name w:val="Hyperlink"/>
    <w:rsid w:val="00F978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F978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F9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9787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US"/>
    </w:rPr>
  </w:style>
  <w:style w:type="paragraph" w:styleId="Subtitle">
    <w:name w:val="Subtitle"/>
    <w:basedOn w:val="Normal"/>
    <w:next w:val="Normal"/>
    <w:rsid w:val="00F978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78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978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0E0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</w:rPr>
  </w:style>
  <w:style w:type="paragraph" w:styleId="BodyText">
    <w:name w:val="Body Text"/>
    <w:basedOn w:val="Normal"/>
    <w:link w:val="BodyTextChar"/>
    <w:unhideWhenUsed/>
    <w:rsid w:val="005160E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160E0"/>
    <w:rPr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8G529f/bkkSP1sncxlOaKR+tKg==">AMUW2mWqwLMlr7GgH1x0HpKji0mQrks0vPjGSNnsAJ5n3OXzbairMFd9kd0mlWtI/auPGQwUJ/+rD+16cL55cDswvpCBCJqYWWZ/9eV9YHIXiztUqRnQ+qQ=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&amp; Heather</dc:creator>
  <cp:lastModifiedBy>User</cp:lastModifiedBy>
  <cp:revision>2</cp:revision>
  <dcterms:created xsi:type="dcterms:W3CDTF">2022-06-20T15:23:00Z</dcterms:created>
  <dcterms:modified xsi:type="dcterms:W3CDTF">2022-06-20T15:23:00Z</dcterms:modified>
</cp:coreProperties>
</file>